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3B3C" w14:textId="77777777" w:rsidR="00D73B1A" w:rsidRPr="00106B98" w:rsidRDefault="00D73B1A" w:rsidP="00D73B1A">
      <w:pPr>
        <w:jc w:val="center"/>
        <w:rPr>
          <w:sz w:val="28"/>
          <w:szCs w:val="28"/>
        </w:rPr>
      </w:pPr>
      <w:r w:rsidRPr="00106B98">
        <w:rPr>
          <w:sz w:val="28"/>
          <w:szCs w:val="28"/>
        </w:rPr>
        <w:t xml:space="preserve">BORANG TUNTUTAN BAYARAN BALIK PEMBELIAN KASUT </w:t>
      </w:r>
    </w:p>
    <w:p w14:paraId="674D51B9" w14:textId="77777777" w:rsidR="00A05556" w:rsidRPr="00106B98" w:rsidRDefault="00D73B1A" w:rsidP="00D73B1A">
      <w:pPr>
        <w:jc w:val="center"/>
        <w:rPr>
          <w:sz w:val="28"/>
          <w:szCs w:val="28"/>
        </w:rPr>
      </w:pPr>
      <w:r w:rsidRPr="00106B98">
        <w:rPr>
          <w:sz w:val="28"/>
          <w:szCs w:val="28"/>
        </w:rPr>
        <w:t>BAGI TAHUN 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D73B1A" w14:paraId="7E5652CA" w14:textId="77777777" w:rsidTr="00D73B1A">
        <w:trPr>
          <w:trHeight w:val="602"/>
        </w:trPr>
        <w:tc>
          <w:tcPr>
            <w:tcW w:w="9350" w:type="dxa"/>
            <w:gridSpan w:val="2"/>
          </w:tcPr>
          <w:p w14:paraId="1C4519C0" w14:textId="77777777" w:rsidR="00D73B1A" w:rsidRPr="00D73B1A" w:rsidRDefault="00D73B1A" w:rsidP="00D73B1A">
            <w:pPr>
              <w:jc w:val="center"/>
              <w:rPr>
                <w:sz w:val="18"/>
                <w:szCs w:val="18"/>
              </w:rPr>
            </w:pPr>
          </w:p>
          <w:p w14:paraId="21F991AD" w14:textId="77777777" w:rsidR="00D73B1A" w:rsidRPr="00D73B1A" w:rsidRDefault="00D73B1A" w:rsidP="00D73B1A">
            <w:pPr>
              <w:jc w:val="center"/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MAKLUMAT PEMOHON</w:t>
            </w:r>
          </w:p>
        </w:tc>
      </w:tr>
      <w:tr w:rsidR="00D73B1A" w14:paraId="4A7454E5" w14:textId="77777777" w:rsidTr="00D73B1A">
        <w:tc>
          <w:tcPr>
            <w:tcW w:w="2695" w:type="dxa"/>
          </w:tcPr>
          <w:p w14:paraId="50B31162" w14:textId="77777777" w:rsidR="00D73B1A" w:rsidRPr="00D73B1A" w:rsidRDefault="00D73B1A" w:rsidP="00D73B1A">
            <w:pPr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NAMA</w:t>
            </w:r>
          </w:p>
        </w:tc>
        <w:tc>
          <w:tcPr>
            <w:tcW w:w="6655" w:type="dxa"/>
          </w:tcPr>
          <w:p w14:paraId="00AEBC24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12767449" w14:textId="77777777" w:rsidTr="00D73B1A">
        <w:tc>
          <w:tcPr>
            <w:tcW w:w="2695" w:type="dxa"/>
          </w:tcPr>
          <w:p w14:paraId="6BE9A849" w14:textId="77777777" w:rsidR="00D73B1A" w:rsidRPr="00D73B1A" w:rsidRDefault="00D73B1A" w:rsidP="00D73B1A">
            <w:pPr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NO. K/P</w:t>
            </w:r>
          </w:p>
        </w:tc>
        <w:tc>
          <w:tcPr>
            <w:tcW w:w="6655" w:type="dxa"/>
          </w:tcPr>
          <w:p w14:paraId="7DE9EEAE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546CCB61" w14:textId="77777777" w:rsidTr="00D73B1A">
        <w:tc>
          <w:tcPr>
            <w:tcW w:w="2695" w:type="dxa"/>
          </w:tcPr>
          <w:p w14:paraId="6557DDB9" w14:textId="77777777" w:rsidR="00D73B1A" w:rsidRPr="00D73B1A" w:rsidRDefault="00D73B1A" w:rsidP="00D73B1A">
            <w:pPr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JAWATAN</w:t>
            </w:r>
          </w:p>
        </w:tc>
        <w:tc>
          <w:tcPr>
            <w:tcW w:w="6655" w:type="dxa"/>
          </w:tcPr>
          <w:p w14:paraId="76E1EDCD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70337CE2" w14:textId="77777777" w:rsidTr="00D73B1A">
        <w:tc>
          <w:tcPr>
            <w:tcW w:w="2695" w:type="dxa"/>
          </w:tcPr>
          <w:p w14:paraId="6CC33675" w14:textId="77777777" w:rsidR="00D73B1A" w:rsidRPr="00D73B1A" w:rsidRDefault="00D73B1A" w:rsidP="00D73B1A">
            <w:pPr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 xml:space="preserve">JABATAN / BAHAGIAN / </w:t>
            </w:r>
          </w:p>
          <w:p w14:paraId="180D07C3" w14:textId="77777777" w:rsidR="00D73B1A" w:rsidRPr="00D73B1A" w:rsidRDefault="00D73B1A" w:rsidP="00D73B1A">
            <w:pPr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UNIT / WAD</w:t>
            </w:r>
          </w:p>
        </w:tc>
        <w:tc>
          <w:tcPr>
            <w:tcW w:w="6655" w:type="dxa"/>
          </w:tcPr>
          <w:p w14:paraId="46EF94FD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4E4654D2" w14:textId="77777777" w:rsidTr="00D73B1A">
        <w:tc>
          <w:tcPr>
            <w:tcW w:w="2695" w:type="dxa"/>
          </w:tcPr>
          <w:p w14:paraId="024AD52E" w14:textId="77777777" w:rsidR="00D73B1A" w:rsidRPr="00D73B1A" w:rsidRDefault="00D73B1A" w:rsidP="00D73B1A">
            <w:pPr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NO. GAJI</w:t>
            </w:r>
          </w:p>
        </w:tc>
        <w:tc>
          <w:tcPr>
            <w:tcW w:w="6655" w:type="dxa"/>
          </w:tcPr>
          <w:p w14:paraId="0BE0E88E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066E664B" w14:textId="77777777" w:rsidTr="00D73B1A">
        <w:tc>
          <w:tcPr>
            <w:tcW w:w="2695" w:type="dxa"/>
          </w:tcPr>
          <w:p w14:paraId="7B30E6D3" w14:textId="77777777" w:rsidR="00D73B1A" w:rsidRPr="00D73B1A" w:rsidRDefault="00D73B1A" w:rsidP="00D73B1A">
            <w:pPr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NO. AKAUN BANK</w:t>
            </w:r>
          </w:p>
        </w:tc>
        <w:tc>
          <w:tcPr>
            <w:tcW w:w="6655" w:type="dxa"/>
          </w:tcPr>
          <w:p w14:paraId="1E1428D0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7B17ECC4" w14:textId="77777777" w:rsidTr="00D73B1A">
        <w:tc>
          <w:tcPr>
            <w:tcW w:w="2695" w:type="dxa"/>
          </w:tcPr>
          <w:p w14:paraId="5456FD99" w14:textId="77777777" w:rsidR="00D73B1A" w:rsidRPr="00D73B1A" w:rsidRDefault="00D73B1A" w:rsidP="00D73B1A">
            <w:pPr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NAMA BANK</w:t>
            </w:r>
          </w:p>
        </w:tc>
        <w:tc>
          <w:tcPr>
            <w:tcW w:w="6655" w:type="dxa"/>
          </w:tcPr>
          <w:p w14:paraId="284BB2D2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31B8968D" w14:textId="77777777" w:rsidTr="00D73B1A">
        <w:tc>
          <w:tcPr>
            <w:tcW w:w="2695" w:type="dxa"/>
          </w:tcPr>
          <w:p w14:paraId="5FE30A2C" w14:textId="77777777" w:rsidR="00D73B1A" w:rsidRPr="00D73B1A" w:rsidRDefault="00D73B1A" w:rsidP="00D73B1A">
            <w:pPr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EMEL / NO. TEL BIMBIT</w:t>
            </w:r>
          </w:p>
        </w:tc>
        <w:tc>
          <w:tcPr>
            <w:tcW w:w="6655" w:type="dxa"/>
          </w:tcPr>
          <w:p w14:paraId="240A1446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600ED4C8" w14:textId="77777777" w:rsidTr="00D73B1A">
        <w:tc>
          <w:tcPr>
            <w:tcW w:w="9350" w:type="dxa"/>
            <w:gridSpan w:val="2"/>
          </w:tcPr>
          <w:p w14:paraId="11745FE4" w14:textId="77777777" w:rsidR="00D73B1A" w:rsidRPr="00D73B1A" w:rsidRDefault="00D73B1A" w:rsidP="00D73B1A">
            <w:pPr>
              <w:jc w:val="center"/>
              <w:rPr>
                <w:sz w:val="18"/>
                <w:szCs w:val="18"/>
              </w:rPr>
            </w:pPr>
          </w:p>
          <w:p w14:paraId="388F57F0" w14:textId="77777777" w:rsidR="00D73B1A" w:rsidRPr="00D73B1A" w:rsidRDefault="00D73B1A" w:rsidP="00D73B1A">
            <w:pPr>
              <w:jc w:val="center"/>
              <w:rPr>
                <w:sz w:val="24"/>
                <w:szCs w:val="24"/>
              </w:rPr>
            </w:pPr>
            <w:r w:rsidRPr="00D73B1A">
              <w:rPr>
                <w:sz w:val="24"/>
                <w:szCs w:val="24"/>
              </w:rPr>
              <w:t>MAKLUMAT BAYARAN PEMBELIAN KASUT</w:t>
            </w:r>
          </w:p>
          <w:p w14:paraId="6E2D6F2C" w14:textId="77777777" w:rsidR="00D73B1A" w:rsidRPr="00106B98" w:rsidRDefault="00D73B1A" w:rsidP="00D73B1A">
            <w:pPr>
              <w:jc w:val="center"/>
              <w:rPr>
                <w:sz w:val="16"/>
                <w:szCs w:val="16"/>
              </w:rPr>
            </w:pPr>
          </w:p>
        </w:tc>
      </w:tr>
      <w:tr w:rsidR="00D73B1A" w14:paraId="1CA3A6EA" w14:textId="77777777" w:rsidTr="00D73B1A">
        <w:tc>
          <w:tcPr>
            <w:tcW w:w="2695" w:type="dxa"/>
          </w:tcPr>
          <w:p w14:paraId="3405E8C7" w14:textId="77777777" w:rsidR="00D73B1A" w:rsidRPr="00D73B1A" w:rsidRDefault="00106B98" w:rsidP="00D7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HARGA BELIAN (RM) / PASANG</w:t>
            </w:r>
          </w:p>
        </w:tc>
        <w:tc>
          <w:tcPr>
            <w:tcW w:w="6655" w:type="dxa"/>
          </w:tcPr>
          <w:p w14:paraId="61BFF840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5B1291C0" w14:textId="77777777" w:rsidTr="00D73B1A">
        <w:tc>
          <w:tcPr>
            <w:tcW w:w="2695" w:type="dxa"/>
          </w:tcPr>
          <w:p w14:paraId="4D47158E" w14:textId="77777777" w:rsidR="00D73B1A" w:rsidRPr="00D73B1A" w:rsidRDefault="00106B98" w:rsidP="00D7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TARIKH RESIT</w:t>
            </w:r>
          </w:p>
        </w:tc>
        <w:tc>
          <w:tcPr>
            <w:tcW w:w="6655" w:type="dxa"/>
          </w:tcPr>
          <w:p w14:paraId="3B12CB6B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3E63D8F7" w14:textId="77777777" w:rsidTr="00D73B1A">
        <w:tc>
          <w:tcPr>
            <w:tcW w:w="2695" w:type="dxa"/>
          </w:tcPr>
          <w:p w14:paraId="726E5055" w14:textId="77777777" w:rsidR="00D73B1A" w:rsidRPr="00D73B1A" w:rsidRDefault="00106B98" w:rsidP="00D7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RESIT (SILA SERTAKAN RESIT ASAL)</w:t>
            </w:r>
          </w:p>
        </w:tc>
        <w:tc>
          <w:tcPr>
            <w:tcW w:w="6655" w:type="dxa"/>
          </w:tcPr>
          <w:p w14:paraId="0D0CC810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5752D21E" w14:textId="77777777" w:rsidTr="00D73B1A">
        <w:tc>
          <w:tcPr>
            <w:tcW w:w="2695" w:type="dxa"/>
          </w:tcPr>
          <w:p w14:paraId="17875CB1" w14:textId="77777777" w:rsidR="00D73B1A" w:rsidRPr="00D73B1A" w:rsidRDefault="00106B98" w:rsidP="00D7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 &amp; ALAMAT PEMBEKAL</w:t>
            </w:r>
          </w:p>
        </w:tc>
        <w:tc>
          <w:tcPr>
            <w:tcW w:w="6655" w:type="dxa"/>
          </w:tcPr>
          <w:p w14:paraId="3EFBA76D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21AC3948" w14:textId="77777777" w:rsidTr="00D73B1A">
        <w:tc>
          <w:tcPr>
            <w:tcW w:w="2695" w:type="dxa"/>
          </w:tcPr>
          <w:p w14:paraId="1F53BAB8" w14:textId="77777777" w:rsidR="00D73B1A" w:rsidRPr="00D73B1A" w:rsidRDefault="00106B98" w:rsidP="00D7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TEL PEMBEKAL</w:t>
            </w:r>
          </w:p>
        </w:tc>
        <w:tc>
          <w:tcPr>
            <w:tcW w:w="6655" w:type="dxa"/>
          </w:tcPr>
          <w:p w14:paraId="6A2ED4F2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  <w:tr w:rsidR="00D73B1A" w14:paraId="62960C09" w14:textId="77777777" w:rsidTr="00D73B1A">
        <w:tc>
          <w:tcPr>
            <w:tcW w:w="2695" w:type="dxa"/>
          </w:tcPr>
          <w:p w14:paraId="671E522D" w14:textId="77777777" w:rsidR="00D73B1A" w:rsidRPr="00D73B1A" w:rsidRDefault="00106B98" w:rsidP="00D73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TUNTUTAN (RM)</w:t>
            </w:r>
          </w:p>
        </w:tc>
        <w:tc>
          <w:tcPr>
            <w:tcW w:w="6655" w:type="dxa"/>
          </w:tcPr>
          <w:p w14:paraId="11436C15" w14:textId="77777777" w:rsidR="00D73B1A" w:rsidRDefault="00D73B1A" w:rsidP="00D73B1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3158AE21" w14:textId="77777777" w:rsidR="00D73B1A" w:rsidRPr="00106B98" w:rsidRDefault="00D73B1A" w:rsidP="00D73B1A">
      <w:pPr>
        <w:jc w:val="center"/>
      </w:pPr>
    </w:p>
    <w:p w14:paraId="321D014E" w14:textId="77777777" w:rsidR="00106B98" w:rsidRDefault="00106B98" w:rsidP="00106B9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PENGAKUAN</w:t>
      </w:r>
    </w:p>
    <w:p w14:paraId="1DC7D498" w14:textId="77777777" w:rsidR="00106B98" w:rsidRDefault="00106B98" w:rsidP="00106B98">
      <w:pPr>
        <w:rPr>
          <w:sz w:val="24"/>
          <w:szCs w:val="24"/>
        </w:rPr>
      </w:pPr>
      <w:r>
        <w:rPr>
          <w:sz w:val="24"/>
          <w:szCs w:val="24"/>
        </w:rPr>
        <w:t xml:space="preserve">Saya </w:t>
      </w:r>
      <w:proofErr w:type="spellStart"/>
      <w:r>
        <w:rPr>
          <w:sz w:val="24"/>
          <w:szCs w:val="24"/>
        </w:rPr>
        <w:t>mengaku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bayaran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mematuhi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berkuatkuasa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Sekiranya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bayaran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tatatertib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lain-lain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>.</w:t>
      </w:r>
    </w:p>
    <w:p w14:paraId="16339B18" w14:textId="77777777" w:rsidR="00444838" w:rsidRDefault="00444838" w:rsidP="00106B98">
      <w:pPr>
        <w:rPr>
          <w:sz w:val="24"/>
          <w:szCs w:val="24"/>
        </w:rPr>
      </w:pPr>
    </w:p>
    <w:p w14:paraId="54D1B352" w14:textId="77777777" w:rsidR="00106B98" w:rsidRDefault="00106B98" w:rsidP="00106B9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0BD93532" w14:textId="77777777" w:rsidR="00106B98" w:rsidRDefault="00106B98" w:rsidP="00106B9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Tandatangan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Pemohon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Tarikh :</w:t>
      </w:r>
      <w:proofErr w:type="gramEnd"/>
      <w:r>
        <w:rPr>
          <w:sz w:val="24"/>
          <w:szCs w:val="24"/>
        </w:rPr>
        <w:t xml:space="preserve"> </w:t>
      </w:r>
    </w:p>
    <w:p w14:paraId="26DA81ED" w14:textId="77777777" w:rsidR="00106B98" w:rsidRDefault="00106B98" w:rsidP="00106B9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PENGESAHAN PENYELIA</w:t>
      </w:r>
    </w:p>
    <w:p w14:paraId="27B734DF" w14:textId="77777777" w:rsidR="00106B98" w:rsidRDefault="00106B98" w:rsidP="00106B98">
      <w:pPr>
        <w:spacing w:after="0" w:line="240" w:lineRule="auto"/>
        <w:rPr>
          <w:b/>
          <w:sz w:val="24"/>
          <w:szCs w:val="24"/>
          <w:u w:val="single"/>
        </w:rPr>
      </w:pPr>
    </w:p>
    <w:p w14:paraId="3A740556" w14:textId="77777777" w:rsidR="00106B98" w:rsidRDefault="00106B98" w:rsidP="00106B98">
      <w:pPr>
        <w:spacing w:after="0" w:line="240" w:lineRule="auto"/>
        <w:rPr>
          <w:b/>
          <w:sz w:val="24"/>
          <w:szCs w:val="24"/>
          <w:u w:val="single"/>
        </w:rPr>
      </w:pPr>
    </w:p>
    <w:p w14:paraId="0FFD822C" w14:textId="77777777" w:rsidR="00106B98" w:rsidRDefault="00106B98" w:rsidP="00106B9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disemak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disahkan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0B7781DE" w14:textId="77777777" w:rsidR="00106B98" w:rsidRDefault="00106B98" w:rsidP="00106B98">
      <w:pPr>
        <w:spacing w:after="0" w:line="240" w:lineRule="auto"/>
        <w:rPr>
          <w:sz w:val="24"/>
          <w:szCs w:val="24"/>
        </w:rPr>
      </w:pPr>
    </w:p>
    <w:p w14:paraId="02BDD7C0" w14:textId="77777777" w:rsidR="00106B98" w:rsidRDefault="00444838" w:rsidP="0044483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Pegawai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tuntutan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perbelanjaan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Disyorkan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diluluskan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</w:p>
    <w:p w14:paraId="480A99C5" w14:textId="77777777" w:rsidR="00444838" w:rsidRDefault="00444838" w:rsidP="0044483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Pegawai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memenuhi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ditetapkan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disyorkan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tolak</w:t>
      </w:r>
      <w:proofErr w:type="spellEnd"/>
      <w:r>
        <w:rPr>
          <w:sz w:val="24"/>
          <w:szCs w:val="24"/>
        </w:rPr>
        <w:t>.</w:t>
      </w:r>
    </w:p>
    <w:p w14:paraId="59B9FD2C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4F327353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5D7F1808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6FC9E5C9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2F814C07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0E4E73B3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72B9549E" w14:textId="77777777" w:rsidR="00444838" w:rsidRDefault="00444838" w:rsidP="004448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4AF03340" w14:textId="77777777" w:rsidR="00444838" w:rsidRDefault="00444838" w:rsidP="0044483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Tandatangan</w:t>
      </w:r>
      <w:proofErr w:type="spellEnd"/>
    </w:p>
    <w:p w14:paraId="7BEAEFD8" w14:textId="77777777" w:rsidR="00444838" w:rsidRDefault="00444838" w:rsidP="0044483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Nama :</w:t>
      </w:r>
      <w:proofErr w:type="gramEnd"/>
    </w:p>
    <w:p w14:paraId="7F002A40" w14:textId="77777777" w:rsidR="00444838" w:rsidRDefault="00444838" w:rsidP="00444838">
      <w:pPr>
        <w:spacing w:after="0"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Jawatan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Tarikh :</w:t>
      </w:r>
      <w:proofErr w:type="gramEnd"/>
    </w:p>
    <w:p w14:paraId="4461D1F6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77C095D1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32406FC2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6D0C30A1" w14:textId="77777777" w:rsidR="00444838" w:rsidRDefault="00444838" w:rsidP="0044483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KEPUTUSAN PEGAWAI BERKUASA</w:t>
      </w:r>
    </w:p>
    <w:p w14:paraId="07B27173" w14:textId="77777777" w:rsidR="00444838" w:rsidRDefault="00444838" w:rsidP="00444838">
      <w:pPr>
        <w:spacing w:after="0" w:line="240" w:lineRule="auto"/>
        <w:rPr>
          <w:b/>
          <w:sz w:val="24"/>
          <w:szCs w:val="24"/>
          <w:u w:val="single"/>
        </w:rPr>
      </w:pPr>
    </w:p>
    <w:p w14:paraId="63B6FE0D" w14:textId="77777777" w:rsidR="00444838" w:rsidRDefault="00444838" w:rsidP="0044483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Permohonan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diluluskan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diluluskan</w:t>
      </w:r>
      <w:proofErr w:type="spellEnd"/>
      <w:r>
        <w:rPr>
          <w:sz w:val="24"/>
          <w:szCs w:val="24"/>
        </w:rPr>
        <w:t xml:space="preserve"> </w:t>
      </w:r>
    </w:p>
    <w:p w14:paraId="7E3D182E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08D5864A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028D75D1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07ED777F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3C0DE8D4" w14:textId="77777777" w:rsidR="00444838" w:rsidRDefault="00444838" w:rsidP="00444838">
      <w:pPr>
        <w:spacing w:after="0" w:line="240" w:lineRule="auto"/>
        <w:rPr>
          <w:sz w:val="24"/>
          <w:szCs w:val="24"/>
        </w:rPr>
      </w:pPr>
    </w:p>
    <w:p w14:paraId="7CA9E57E" w14:textId="77777777" w:rsidR="00444838" w:rsidRDefault="00444838" w:rsidP="0044483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Tarikh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14:paraId="1CD6178D" w14:textId="77777777" w:rsidR="00444838" w:rsidRDefault="00444838" w:rsidP="004448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Tandatangan</w:t>
      </w:r>
      <w:proofErr w:type="spellEnd"/>
    </w:p>
    <w:p w14:paraId="5C522A9A" w14:textId="77777777" w:rsidR="00444838" w:rsidRDefault="00444838" w:rsidP="004448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Nama :</w:t>
      </w:r>
      <w:proofErr w:type="gramEnd"/>
    </w:p>
    <w:p w14:paraId="5739407E" w14:textId="77777777" w:rsidR="00444838" w:rsidRPr="00444838" w:rsidRDefault="00444838" w:rsidP="004448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Jawatan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sectPr w:rsidR="00444838" w:rsidRPr="00444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33FC"/>
    <w:multiLevelType w:val="hybridMultilevel"/>
    <w:tmpl w:val="037E56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B1A"/>
    <w:rsid w:val="000163A6"/>
    <w:rsid w:val="00106B98"/>
    <w:rsid w:val="00166216"/>
    <w:rsid w:val="00444838"/>
    <w:rsid w:val="00A05556"/>
    <w:rsid w:val="00AD4B73"/>
    <w:rsid w:val="00D73B1A"/>
    <w:rsid w:val="00D7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CC15"/>
  <w15:chartTrackingRefBased/>
  <w15:docId w15:val="{EB48BCE4-2404-4AC4-BA69-BAB2CF73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F12A-C21F-4674-A983-D42EC821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Syuryani Binti Ahmed</cp:lastModifiedBy>
  <cp:revision>2</cp:revision>
  <dcterms:created xsi:type="dcterms:W3CDTF">2025-07-22T01:18:00Z</dcterms:created>
  <dcterms:modified xsi:type="dcterms:W3CDTF">2025-07-22T01:18:00Z</dcterms:modified>
</cp:coreProperties>
</file>